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i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Title: 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Musical Features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Creator: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Megan Smith-Keenum</w:t>
      </w:r>
      <w:r w:rsidDel="00000000" w:rsidR="00000000" w:rsidRPr="00000000">
        <w:rPr>
          <w:rtl w:val="0"/>
        </w:rPr>
        <w:t xml:space="preserve">, National Geographic Certified Educator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First Grade Teacher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Forest Hills Elementary School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Florence, Alabama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contextualSpacing w:val="1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mskeenum@florencek12.org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Recommended Grades: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Time Needed: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10-15</w:t>
      </w:r>
      <w:r w:rsidDel="00000000" w:rsidR="00000000" w:rsidRPr="00000000">
        <w:rPr>
          <w:rtl w:val="0"/>
        </w:rPr>
        <w:t xml:space="preserve"> minutes (not including preparation)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Objectives: 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will recognize the need for and use of symbols, especially on maps.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will l</w:t>
      </w:r>
      <w:r w:rsidDel="00000000" w:rsidR="00000000" w:rsidRPr="00000000">
        <w:rPr>
          <w:rtl w:val="0"/>
        </w:rPr>
        <w:t xml:space="preserve">ocate physical features on the Alabama State Giant Traveling Map, including rivers, cities, forests, borders, bordering states, gulf, and lakes.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Materials (all included in the trunk):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Me on the Map </w:t>
      </w:r>
      <w:r w:rsidDel="00000000" w:rsidR="00000000" w:rsidRPr="00000000">
        <w:rPr>
          <w:rtl w:val="0"/>
        </w:rPr>
        <w:t xml:space="preserve">by Joan Sweeney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i w:val="1"/>
          <w:rtl w:val="0"/>
        </w:rPr>
        <w:t xml:space="preserve">Map Keys</w:t>
      </w:r>
      <w:r w:rsidDel="00000000" w:rsidR="00000000" w:rsidRPr="00000000">
        <w:rPr>
          <w:rtl w:val="0"/>
        </w:rPr>
        <w:t xml:space="preserve"> by Rebecca Olien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World maps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United States maps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Symbol cards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Music (provided by teacher)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Preparation: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Familiarize yourself with the map key of the Alabama Giant Traveling Map.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Brainstorm symbols that are meaningful to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Rules: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Shoes are not allowed on the map. Please have students remove shoes before walking on the map.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No writing utensils on the map.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Setup: 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your selected music (song suggestion: </w:t>
      </w:r>
      <w:r w:rsidDel="00000000" w:rsidR="00000000" w:rsidRPr="00000000">
        <w:rPr>
          <w:i w:val="1"/>
          <w:rtl w:val="0"/>
        </w:rPr>
        <w:t xml:space="preserve">Sweet Home Alabama</w:t>
      </w:r>
      <w:r w:rsidDel="00000000" w:rsidR="00000000" w:rsidRPr="00000000">
        <w:rPr>
          <w:rtl w:val="0"/>
        </w:rPr>
        <w:t xml:space="preserve"> by Lynyrd Skynyrd).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 </w:t>
      </w:r>
      <w:r w:rsidDel="00000000" w:rsidR="00000000" w:rsidRPr="00000000">
        <w:rPr>
          <w:i w:val="1"/>
          <w:rtl w:val="0"/>
        </w:rPr>
        <w:t xml:space="preserve">Me on the Map </w:t>
      </w:r>
      <w:r w:rsidDel="00000000" w:rsidR="00000000" w:rsidRPr="00000000">
        <w:rPr>
          <w:rtl w:val="0"/>
        </w:rPr>
        <w:t xml:space="preserve">by Joan Sweeney. 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Introduce or review maps (small in size, different colors represent different things, symbols, maps in the story, etc).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Use symbol cards to discuss symbols that students see every day (road signs, recycle/trash, superheroes, man/woman for restroom, restaurant signs).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why we use symbols (a quick and simple way to communicate information).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why symbols are used on a map and the types of symbols you may find (mountain, lake, river, ocean, valley, forest).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</w:t>
      </w:r>
      <w:r w:rsidDel="00000000" w:rsidR="00000000" w:rsidRPr="00000000">
        <w:rPr>
          <w:i w:val="1"/>
          <w:rtl w:val="0"/>
        </w:rPr>
        <w:t xml:space="preserve">Map Keys</w:t>
      </w:r>
      <w:r w:rsidDel="00000000" w:rsidR="00000000" w:rsidRPr="00000000">
        <w:rPr>
          <w:rtl w:val="0"/>
        </w:rPr>
        <w:t xml:space="preserve"> by Rebecca Olien.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Show students the map key for the Alabama Giant Traveling Map and discuss the symbols on the map key (state capital, city/town, state boundary, forests). 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the following additional features: </w:t>
      </w:r>
    </w:p>
    <w:p w:rsidR="00000000" w:rsidDel="00000000" w:rsidP="00000000" w:rsidRDefault="00000000" w:rsidRPr="00000000" w14:paraId="0000003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Border states</w:t>
      </w:r>
    </w:p>
    <w:p w:rsidR="00000000" w:rsidDel="00000000" w:rsidP="00000000" w:rsidRDefault="00000000" w:rsidRPr="00000000" w14:paraId="00000031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Gulf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students an opportunity to walk around the map and try to locate some of the features (see </w:t>
      </w:r>
      <w:r w:rsidDel="00000000" w:rsidR="00000000" w:rsidRPr="00000000">
        <w:rPr>
          <w:b w:val="1"/>
          <w:rtl w:val="0"/>
        </w:rPr>
        <w:t xml:space="preserve">Review</w:t>
      </w:r>
      <w:r w:rsidDel="00000000" w:rsidR="00000000" w:rsidRPr="00000000">
        <w:rPr>
          <w:rtl w:val="0"/>
        </w:rPr>
        <w:t xml:space="preserve">) for a few minutes.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stand on the gold perimeter of the map.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 playing music and have the students walk along the gold perimeter of the map. 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a few seconds, stop the music and tells students to find a </w:t>
      </w:r>
      <w:r w:rsidDel="00000000" w:rsidR="00000000" w:rsidRPr="00000000">
        <w:rPr>
          <w:b w:val="1"/>
          <w:rtl w:val="0"/>
        </w:rPr>
        <w:t xml:space="preserve">river.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students an opportunity to all stand on a river. Ask some students the names of the rivers on which they are standing. Discuss the locations of some of the rivers and how far/close they are to your town/city.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Repeat these steps of starting and stopping the music and discussing the feature for the following: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City 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Forest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Boundary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Bordering State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Gulf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Lake</w:t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(point to the) highest point (Cheaha Mountain)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(point to the) state capital (Montgomery)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Standards:</w:t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ALCOS Social Studies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1.8.) Identify land masses, bodies of water, and other physical features on maps and globes.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vocabulary associated with geographical features, including river, lake, ocean, and mountain</w:t>
      </w:r>
    </w:p>
    <w:p w:rsidR="00000000" w:rsidDel="00000000" w:rsidP="00000000" w:rsidRDefault="00000000" w:rsidRPr="00000000" w14:paraId="0000004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Vocabulary:</w:t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Map key, city, forest, boundary, gulf, lake, capital, river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Resources: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National Geographic Alabama tabletop map 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http://nationalgeographic.org/topics/state-mapmaker-kits/?page=2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National Geographic United States  map 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http://nationalgeographic.org/maps/us-physical-mapmaker-kit/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(click “Tabletop map” link)</w:t>
      </w:r>
    </w:p>
    <w:sectPr>
      <w:headerReference r:id="rId9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contextualSpacing w:val="0"/>
      <w:jc w:val="center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0" distR="0">
          <wp:extent cx="2738121" cy="83791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8121" cy="8379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jc w:val="center"/>
      <w:rPr>
        <w:b w:val="1"/>
      </w:rPr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Alliance Created State Giant Traveling Map Lesson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mskeenum@florencek12.org" TargetMode="External"/><Relationship Id="rId7" Type="http://schemas.openxmlformats.org/officeDocument/2006/relationships/hyperlink" Target="http://nationalgeographic.org/topics/state-mapmaker-kits/?page=2" TargetMode="External"/><Relationship Id="rId8" Type="http://schemas.openxmlformats.org/officeDocument/2006/relationships/hyperlink" Target="http://nationalgeographic.org/maps/us-physical-mapmaker-k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